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5C" w:rsidRPr="005377EE" w:rsidRDefault="00C2695C" w:rsidP="00C2695C">
      <w:pPr>
        <w:tabs>
          <w:tab w:val="center" w:pos="4677"/>
          <w:tab w:val="right" w:pos="9355"/>
        </w:tabs>
        <w:spacing w:after="0" w:line="240" w:lineRule="auto"/>
        <w:ind w:left="4956"/>
        <w:jc w:val="right"/>
        <w:rPr>
          <w:rFonts w:ascii="Times New Roman" w:eastAsia="Calibri" w:hAnsi="Times New Roman" w:cs="Times New Roman"/>
          <w:bCs/>
          <w:iCs/>
          <w:sz w:val="24"/>
          <w:szCs w:val="24"/>
          <w:lang w:val="ro-RO"/>
        </w:rPr>
      </w:pPr>
      <w:r>
        <w:rPr>
          <w:rFonts w:ascii="Times New Roman" w:eastAsia="Calibri" w:hAnsi="Times New Roman" w:cs="Times New Roman"/>
          <w:bCs/>
          <w:iCs/>
          <w:sz w:val="24"/>
          <w:szCs w:val="24"/>
          <w:lang w:val="ro-RO"/>
        </w:rPr>
        <w:t xml:space="preserve">               </w:t>
      </w:r>
      <w:r w:rsidRPr="005377EE">
        <w:rPr>
          <w:rFonts w:ascii="Times New Roman" w:eastAsia="Calibri" w:hAnsi="Times New Roman" w:cs="Times New Roman"/>
          <w:bCs/>
          <w:iCs/>
          <w:sz w:val="24"/>
          <w:szCs w:val="24"/>
          <w:lang w:val="ro-RO"/>
        </w:rPr>
        <w:t>Anexa nr.</w:t>
      </w:r>
      <w:r>
        <w:rPr>
          <w:rFonts w:ascii="Times New Roman" w:eastAsia="Calibri" w:hAnsi="Times New Roman" w:cs="Times New Roman"/>
          <w:bCs/>
          <w:iCs/>
          <w:sz w:val="24"/>
          <w:szCs w:val="24"/>
          <w:lang w:val="ro-RO"/>
        </w:rPr>
        <w:t>48</w:t>
      </w:r>
    </w:p>
    <w:p w:rsidR="00C2695C" w:rsidRDefault="00C2695C" w:rsidP="00C2695C">
      <w:pPr>
        <w:tabs>
          <w:tab w:val="center" w:pos="4677"/>
          <w:tab w:val="right" w:pos="9355"/>
        </w:tabs>
        <w:spacing w:after="0" w:line="240" w:lineRule="auto"/>
        <w:ind w:left="4956"/>
        <w:jc w:val="right"/>
        <w:rPr>
          <w:rFonts w:ascii="Times New Roman" w:eastAsia="Calibri" w:hAnsi="Times New Roman" w:cs="Times New Roman"/>
          <w:bCs/>
          <w:iCs/>
          <w:sz w:val="24"/>
          <w:szCs w:val="24"/>
          <w:lang w:val="ro-RO"/>
        </w:rPr>
      </w:pPr>
      <w:r w:rsidRPr="005377EE">
        <w:rPr>
          <w:rFonts w:ascii="Times New Roman" w:eastAsia="Calibri" w:hAnsi="Times New Roman" w:cs="Times New Roman"/>
          <w:bCs/>
          <w:iCs/>
          <w:sz w:val="24"/>
          <w:szCs w:val="24"/>
          <w:lang w:val="ro-RO"/>
        </w:rPr>
        <w:t>la Regulamentul de punere în aplic</w:t>
      </w:r>
      <w:r>
        <w:rPr>
          <w:rFonts w:ascii="Times New Roman" w:eastAsia="Calibri" w:hAnsi="Times New Roman" w:cs="Times New Roman"/>
          <w:bCs/>
          <w:iCs/>
          <w:sz w:val="24"/>
          <w:szCs w:val="24"/>
          <w:lang w:val="ro-RO"/>
        </w:rPr>
        <w:t>are</w:t>
      </w:r>
    </w:p>
    <w:p w:rsidR="00C2695C" w:rsidRDefault="00C2695C" w:rsidP="00C2695C">
      <w:pPr>
        <w:tabs>
          <w:tab w:val="center" w:pos="4677"/>
          <w:tab w:val="right" w:pos="9355"/>
        </w:tabs>
        <w:spacing w:after="0" w:line="240" w:lineRule="auto"/>
        <w:ind w:left="4956"/>
        <w:jc w:val="right"/>
        <w:rPr>
          <w:rFonts w:ascii="Times New Roman" w:eastAsia="Calibri" w:hAnsi="Times New Roman" w:cs="Times New Roman"/>
          <w:bCs/>
          <w:iCs/>
          <w:sz w:val="24"/>
          <w:szCs w:val="24"/>
          <w:lang w:val="ro-RO"/>
        </w:rPr>
      </w:pPr>
      <w:r w:rsidRPr="005377EE">
        <w:rPr>
          <w:rFonts w:ascii="Times New Roman" w:eastAsia="Calibri" w:hAnsi="Times New Roman" w:cs="Times New Roman"/>
          <w:bCs/>
          <w:iCs/>
          <w:sz w:val="24"/>
          <w:szCs w:val="24"/>
          <w:lang w:val="ro-RO"/>
        </w:rPr>
        <w:t>a Codului vamal nr.95/2021</w:t>
      </w:r>
    </w:p>
    <w:p w:rsidR="00C2695C" w:rsidRDefault="00C2695C" w:rsidP="00C2695C">
      <w:pPr>
        <w:spacing w:after="0"/>
        <w:ind w:right="596"/>
        <w:jc w:val="right"/>
        <w:rPr>
          <w:rFonts w:ascii="Times New Roman" w:eastAsia="Calibri" w:hAnsi="Times New Roman" w:cs="Times New Roman"/>
          <w:b/>
          <w:bCs/>
          <w:i/>
          <w:iCs/>
          <w:sz w:val="24"/>
          <w:szCs w:val="24"/>
          <w:lang w:val="ro-RO"/>
        </w:rPr>
      </w:pPr>
    </w:p>
    <w:p w:rsidR="00C2695C" w:rsidRPr="005377EE" w:rsidRDefault="00C2695C" w:rsidP="00C2695C">
      <w:pPr>
        <w:spacing w:after="0" w:line="240" w:lineRule="auto"/>
        <w:ind w:firstLine="567"/>
        <w:jc w:val="right"/>
        <w:rPr>
          <w:rFonts w:ascii="Times New Roman" w:eastAsia="Calibri" w:hAnsi="Times New Roman" w:cs="Times New Roman"/>
          <w:sz w:val="24"/>
          <w:szCs w:val="24"/>
          <w:lang w:val="ro-R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5501"/>
      </w:tblGrid>
      <w:tr w:rsidR="00C2695C" w:rsidRPr="005377EE" w:rsidTr="00E76554">
        <w:trPr>
          <w:trHeight w:val="688"/>
        </w:trPr>
        <w:tc>
          <w:tcPr>
            <w:tcW w:w="10173" w:type="dxa"/>
            <w:gridSpan w:val="2"/>
          </w:tcPr>
          <w:p w:rsidR="00C2695C" w:rsidRPr="005377EE" w:rsidRDefault="00C2695C" w:rsidP="00E76554">
            <w:pPr>
              <w:spacing w:after="0" w:line="240" w:lineRule="auto"/>
              <w:ind w:right="904"/>
              <w:jc w:val="center"/>
              <w:rPr>
                <w:rFonts w:ascii="Times New Roman" w:eastAsia="Calibri" w:hAnsi="Times New Roman" w:cs="Times New Roman"/>
                <w:b/>
                <w:sz w:val="24"/>
                <w:szCs w:val="24"/>
                <w:lang w:val="ro-RO"/>
              </w:rPr>
            </w:pPr>
            <w:r w:rsidRPr="005377EE">
              <w:rPr>
                <w:rFonts w:ascii="Times New Roman" w:eastAsia="Calibri" w:hAnsi="Times New Roman" w:cs="Times New Roman"/>
                <w:b/>
                <w:sz w:val="24"/>
                <w:szCs w:val="24"/>
                <w:lang w:val="ro-RO"/>
              </w:rPr>
              <w:t>Cerere de interven</w:t>
            </w:r>
            <w:r>
              <w:rPr>
                <w:rFonts w:ascii="Times New Roman" w:eastAsia="Calibri" w:hAnsi="Times New Roman" w:cs="Times New Roman"/>
                <w:b/>
                <w:sz w:val="24"/>
                <w:szCs w:val="24"/>
                <w:lang w:val="ro-RO"/>
              </w:rPr>
              <w:t>ț</w:t>
            </w:r>
            <w:r w:rsidRPr="005377EE">
              <w:rPr>
                <w:rFonts w:ascii="Times New Roman" w:eastAsia="Calibri" w:hAnsi="Times New Roman" w:cs="Times New Roman"/>
                <w:b/>
                <w:sz w:val="24"/>
                <w:szCs w:val="24"/>
                <w:lang w:val="ro-RO"/>
              </w:rPr>
              <w:t xml:space="preserve">ie </w:t>
            </w:r>
          </w:p>
          <w:p w:rsidR="00C2695C" w:rsidRPr="005377EE" w:rsidRDefault="00C2695C" w:rsidP="00E76554">
            <w:pPr>
              <w:spacing w:after="0" w:line="240" w:lineRule="auto"/>
              <w:ind w:right="904"/>
              <w:jc w:val="center"/>
              <w:rPr>
                <w:rFonts w:ascii="Times New Roman" w:eastAsia="Calibri" w:hAnsi="Times New Roman" w:cs="Times New Roman"/>
                <w:b/>
                <w:sz w:val="24"/>
                <w:szCs w:val="24"/>
                <w:lang w:val="ro-RO"/>
              </w:rPr>
            </w:pPr>
            <w:r w:rsidRPr="005377EE">
              <w:rPr>
                <w:rFonts w:ascii="Times New Roman" w:eastAsia="Calibri" w:hAnsi="Times New Roman" w:cs="Times New Roman"/>
                <w:sz w:val="24"/>
                <w:szCs w:val="24"/>
                <w:lang w:val="ro-RO"/>
              </w:rPr>
              <w:t>în temeiul art. 362</w:t>
            </w:r>
            <w:r w:rsidRPr="005377EE">
              <w:rPr>
                <w:rFonts w:ascii="Times New Roman" w:eastAsia="Calibri" w:hAnsi="Times New Roman" w:cs="Times New Roman"/>
                <w:sz w:val="24"/>
                <w:szCs w:val="24"/>
                <w:vertAlign w:val="superscript"/>
                <w:lang w:val="ro-RO"/>
              </w:rPr>
              <w:t xml:space="preserve"> </w:t>
            </w:r>
            <w:r w:rsidRPr="005377EE">
              <w:rPr>
                <w:rFonts w:ascii="Times New Roman" w:eastAsia="Calibri" w:hAnsi="Times New Roman" w:cs="Times New Roman"/>
                <w:sz w:val="24"/>
                <w:szCs w:val="24"/>
                <w:lang w:val="ro-RO"/>
              </w:rPr>
              <w:t xml:space="preserve">din Codul vamal </w:t>
            </w:r>
          </w:p>
        </w:tc>
      </w:tr>
      <w:tr w:rsidR="00C2695C" w:rsidRPr="005377EE" w:rsidTr="00E76554">
        <w:trPr>
          <w:trHeight w:val="1464"/>
        </w:trPr>
        <w:tc>
          <w:tcPr>
            <w:tcW w:w="4672" w:type="dxa"/>
          </w:tcPr>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1. Data primirii cererii de interven</w:t>
            </w:r>
            <w:r>
              <w:rPr>
                <w:rFonts w:ascii="Times New Roman" w:eastAsia="Calibri" w:hAnsi="Times New Roman" w:cs="Times New Roman"/>
                <w:b/>
                <w:bCs/>
                <w:sz w:val="24"/>
                <w:szCs w:val="24"/>
                <w:lang w:val="ro-RO"/>
              </w:rPr>
              <w:t>ț</w:t>
            </w:r>
            <w:r w:rsidRPr="005377EE">
              <w:rPr>
                <w:rFonts w:ascii="Times New Roman" w:eastAsia="Calibri" w:hAnsi="Times New Roman" w:cs="Times New Roman"/>
                <w:b/>
                <w:bCs/>
                <w:sz w:val="24"/>
                <w:szCs w:val="24"/>
                <w:lang w:val="ro-RO"/>
              </w:rPr>
              <w:t>ie de</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către Serviciul Vamal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______/______/_______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p>
        </w:tc>
        <w:tc>
          <w:tcPr>
            <w:tcW w:w="5501" w:type="dxa"/>
          </w:tcPr>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2. Serviciul Vamal al Republicii Moldova</w:t>
            </w:r>
          </w:p>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Cs/>
                <w:sz w:val="24"/>
                <w:szCs w:val="24"/>
                <w:lang w:val="ro-RO"/>
              </w:rPr>
            </w:pPr>
            <w:r w:rsidRPr="005377EE">
              <w:rPr>
                <w:rFonts w:ascii="Times New Roman" w:eastAsia="Calibri" w:hAnsi="Times New Roman" w:cs="Times New Roman"/>
                <w:bCs/>
                <w:sz w:val="24"/>
                <w:szCs w:val="24"/>
                <w:lang w:val="ro-RO"/>
              </w:rPr>
              <w:t>MD-2065, mun. Chi</w:t>
            </w:r>
            <w:r>
              <w:rPr>
                <w:rFonts w:ascii="Times New Roman" w:eastAsia="Calibri" w:hAnsi="Times New Roman" w:cs="Times New Roman"/>
                <w:bCs/>
                <w:sz w:val="24"/>
                <w:szCs w:val="24"/>
                <w:lang w:val="ro-RO"/>
              </w:rPr>
              <w:t>ș</w:t>
            </w:r>
            <w:r w:rsidRPr="005377EE">
              <w:rPr>
                <w:rFonts w:ascii="Times New Roman" w:eastAsia="Calibri" w:hAnsi="Times New Roman" w:cs="Times New Roman"/>
                <w:bCs/>
                <w:sz w:val="24"/>
                <w:szCs w:val="24"/>
                <w:lang w:val="ro-RO"/>
              </w:rPr>
              <w:t xml:space="preserve">inău, </w:t>
            </w:r>
          </w:p>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Cs/>
                <w:sz w:val="24"/>
                <w:szCs w:val="24"/>
                <w:lang w:val="ro-RO"/>
              </w:rPr>
            </w:pPr>
            <w:r w:rsidRPr="005377EE">
              <w:rPr>
                <w:rFonts w:ascii="Times New Roman" w:eastAsia="Calibri" w:hAnsi="Times New Roman" w:cs="Times New Roman"/>
                <w:bCs/>
                <w:sz w:val="24"/>
                <w:szCs w:val="24"/>
                <w:lang w:val="ro-RO"/>
              </w:rPr>
              <w:t xml:space="preserve">str. N. </w:t>
            </w:r>
            <w:proofErr w:type="spellStart"/>
            <w:r w:rsidRPr="005377EE">
              <w:rPr>
                <w:rFonts w:ascii="Times New Roman" w:eastAsia="Calibri" w:hAnsi="Times New Roman" w:cs="Times New Roman"/>
                <w:bCs/>
                <w:sz w:val="24"/>
                <w:szCs w:val="24"/>
                <w:lang w:val="ro-RO"/>
              </w:rPr>
              <w:t>Starostenco</w:t>
            </w:r>
            <w:proofErr w:type="spellEnd"/>
            <w:r w:rsidRPr="005377EE">
              <w:rPr>
                <w:rFonts w:ascii="Times New Roman" w:eastAsia="Calibri" w:hAnsi="Times New Roman" w:cs="Times New Roman"/>
                <w:bCs/>
                <w:sz w:val="24"/>
                <w:szCs w:val="24"/>
                <w:lang w:val="ro-RO"/>
              </w:rPr>
              <w:t xml:space="preserve"> nr. 30 </w:t>
            </w:r>
          </w:p>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Cs/>
                <w:sz w:val="24"/>
                <w:szCs w:val="24"/>
                <w:lang w:val="ro-RO"/>
              </w:rPr>
            </w:pPr>
            <w:r w:rsidRPr="005377EE">
              <w:rPr>
                <w:rFonts w:ascii="Times New Roman" w:eastAsia="Calibri" w:hAnsi="Times New Roman" w:cs="Times New Roman"/>
                <w:bCs/>
                <w:sz w:val="24"/>
                <w:szCs w:val="24"/>
                <w:lang w:val="ro-RO"/>
              </w:rPr>
              <w:t xml:space="preserve">Tel: 022 574 201  </w:t>
            </w:r>
          </w:p>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Cs/>
                <w:sz w:val="24"/>
                <w:szCs w:val="24"/>
                <w:lang w:val="ro-RO"/>
              </w:rPr>
            </w:pPr>
            <w:r w:rsidRPr="005377EE">
              <w:rPr>
                <w:rFonts w:ascii="Times New Roman" w:eastAsia="Calibri" w:hAnsi="Times New Roman" w:cs="Times New Roman"/>
                <w:bCs/>
                <w:sz w:val="24"/>
                <w:szCs w:val="24"/>
                <w:lang w:val="ro-RO"/>
              </w:rPr>
              <w:t xml:space="preserve">Fax: 022 273 061  </w:t>
            </w:r>
          </w:p>
          <w:p w:rsidR="00C2695C" w:rsidRPr="005377EE" w:rsidRDefault="00C2695C" w:rsidP="00E76554">
            <w:pPr>
              <w:autoSpaceDE w:val="0"/>
              <w:autoSpaceDN w:val="0"/>
              <w:adjustRightInd w:val="0"/>
              <w:spacing w:after="0" w:line="240" w:lineRule="auto"/>
              <w:ind w:right="904"/>
              <w:rPr>
                <w:rFonts w:ascii="Times New Roman" w:eastAsia="Calibri" w:hAnsi="Times New Roman" w:cs="Times New Roman"/>
                <w:bCs/>
                <w:sz w:val="24"/>
                <w:szCs w:val="24"/>
                <w:lang w:val="ro-RO"/>
              </w:rPr>
            </w:pPr>
            <w:r w:rsidRPr="005377EE">
              <w:rPr>
                <w:rFonts w:ascii="Times New Roman" w:eastAsia="Calibri" w:hAnsi="Times New Roman" w:cs="Times New Roman"/>
                <w:bCs/>
                <w:sz w:val="24"/>
                <w:szCs w:val="24"/>
                <w:lang w:val="ro-RO"/>
              </w:rPr>
              <w:t xml:space="preserve">Email: </w:t>
            </w:r>
            <w:hyperlink r:id="rId7" w:history="1">
              <w:r w:rsidRPr="005377EE">
                <w:rPr>
                  <w:rFonts w:ascii="Times New Roman" w:eastAsia="Calibri" w:hAnsi="Times New Roman" w:cs="Times New Roman"/>
                  <w:bCs/>
                  <w:sz w:val="24"/>
                  <w:szCs w:val="24"/>
                  <w:u w:val="single"/>
                  <w:lang w:val="ro-RO"/>
                </w:rPr>
                <w:t>vama@customs.gov.md</w:t>
              </w:r>
            </w:hyperlink>
          </w:p>
          <w:p w:rsidR="00C2695C" w:rsidRPr="005377EE" w:rsidRDefault="00C2695C" w:rsidP="00E76554">
            <w:pPr>
              <w:autoSpaceDE w:val="0"/>
              <w:autoSpaceDN w:val="0"/>
              <w:adjustRightInd w:val="0"/>
              <w:spacing w:after="0" w:line="240" w:lineRule="auto"/>
              <w:rPr>
                <w:rFonts w:ascii="Times New Roman" w:eastAsia="Calibri" w:hAnsi="Times New Roman" w:cs="Times New Roman"/>
                <w:bCs/>
                <w:sz w:val="24"/>
                <w:szCs w:val="24"/>
                <w:lang w:val="ro-RO"/>
              </w:rPr>
            </w:pPr>
          </w:p>
        </w:tc>
      </w:tr>
      <w:tr w:rsidR="00C2695C" w:rsidRPr="005377EE" w:rsidTr="00E76554">
        <w:trPr>
          <w:trHeight w:val="3486"/>
        </w:trPr>
        <w:tc>
          <w:tcPr>
            <w:tcW w:w="10173" w:type="dxa"/>
            <w:gridSpan w:val="2"/>
            <w:tcBorders>
              <w:bottom w:val="single" w:sz="4" w:space="0" w:color="auto"/>
            </w:tcBorders>
          </w:tcPr>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3. Coordonatele solicitantului:  </w:t>
            </w:r>
            <w:r w:rsidRPr="005377EE">
              <w:rPr>
                <w:rFonts w:ascii="Times New Roman" w:eastAsia="Calibri" w:hAnsi="Times New Roman" w:cs="Times New Roman"/>
                <w:bCs/>
                <w:sz w:val="24"/>
                <w:szCs w:val="24"/>
                <w:lang w:val="ro-RO"/>
              </w:rPr>
              <w:t>(titular de drept în sensul art. 359 pct. 2) din  Codul vamal)</w:t>
            </w:r>
            <w:r w:rsidRPr="005377EE">
              <w:rPr>
                <w:rFonts w:ascii="Times New Roman" w:eastAsia="Calibri" w:hAnsi="Times New Roman" w:cs="Times New Roman"/>
                <w:b/>
                <w:bCs/>
                <w:sz w:val="24"/>
                <w:szCs w:val="24"/>
                <w:lang w:val="ro-RO"/>
              </w:rPr>
              <w:t xml:space="preserve">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Nume: …................................................................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Func</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ia: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Adresa: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Localitatea:….................................................</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Cod po</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tal: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ara: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Cod fiscal: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Telefon: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Telefon mobil: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Fax: …....................................................................</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E-mail…....................................................................</w:t>
            </w:r>
          </w:p>
          <w:p w:rsidR="00C2695C" w:rsidRPr="005377EE" w:rsidRDefault="00C2695C" w:rsidP="00E76554">
            <w:pPr>
              <w:autoSpaceDE w:val="0"/>
              <w:autoSpaceDN w:val="0"/>
              <w:adjustRightInd w:val="0"/>
              <w:spacing w:after="0" w:line="240" w:lineRule="auto"/>
              <w:ind w:right="337"/>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Adresa de Internet:……………………………</w:t>
            </w: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rPr>
                <w:rFonts w:ascii="Times New Roman" w:eastAsia="Calibri" w:hAnsi="Times New Roman" w:cs="Times New Roman"/>
                <w:bCs/>
                <w:i/>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5561FCF6" wp14:editId="2B3247EE">
                      <wp:simplePos x="0" y="0"/>
                      <wp:positionH relativeFrom="column">
                        <wp:posOffset>3200400</wp:posOffset>
                      </wp:positionH>
                      <wp:positionV relativeFrom="paragraph">
                        <wp:posOffset>157480</wp:posOffset>
                      </wp:positionV>
                      <wp:extent cx="114300" cy="165100"/>
                      <wp:effectExtent l="0" t="0" r="19050" b="25400"/>
                      <wp:wrapNone/>
                      <wp:docPr id="975"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7EBB" id="Прямоугольник 62" o:spid="_x0000_s1026" style="position:absolute;margin-left:252pt;margin-top:12.4pt;width:9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42FE31C7" wp14:editId="2CC8819A">
                      <wp:simplePos x="0" y="0"/>
                      <wp:positionH relativeFrom="column">
                        <wp:posOffset>457200</wp:posOffset>
                      </wp:positionH>
                      <wp:positionV relativeFrom="paragraph">
                        <wp:posOffset>159385</wp:posOffset>
                      </wp:positionV>
                      <wp:extent cx="114300" cy="165100"/>
                      <wp:effectExtent l="0" t="0" r="19050" b="25400"/>
                      <wp:wrapNone/>
                      <wp:docPr id="976"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9A61F" id="Прямоугольник 61" o:spid="_x0000_s1026" style="position:absolute;margin-left:36pt;margin-top:12.55pt;width:9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"/>
                  </w:pict>
                </mc:Fallback>
              </mc:AlternateContent>
            </w:r>
            <w:r w:rsidRPr="005377EE">
              <w:rPr>
                <w:rFonts w:ascii="Times New Roman" w:eastAsia="Calibri" w:hAnsi="Times New Roman" w:cs="Times New Roman"/>
                <w:b/>
                <w:bCs/>
                <w:sz w:val="24"/>
                <w:szCs w:val="24"/>
                <w:lang w:val="ro-RO"/>
              </w:rPr>
              <w:t xml:space="preserve">4. Statutul solicitantului </w:t>
            </w:r>
            <w:r w:rsidRPr="005377EE">
              <w:rPr>
                <w:rFonts w:ascii="Times New Roman" w:eastAsia="Calibri" w:hAnsi="Times New Roman" w:cs="Times New Roman"/>
                <w:bCs/>
                <w:sz w:val="24"/>
                <w:szCs w:val="24"/>
                <w:lang w:val="ro-RO"/>
              </w:rPr>
              <w:t>(în sensul art. 359 pct. 2) din Codul vamal)</w:t>
            </w:r>
          </w:p>
          <w:p w:rsidR="00C2695C" w:rsidRPr="005377EE" w:rsidRDefault="00C2695C" w:rsidP="00E76554">
            <w:pPr>
              <w:autoSpaceDE w:val="0"/>
              <w:autoSpaceDN w:val="0"/>
              <w:adjustRightInd w:val="0"/>
              <w:spacing w:after="0" w:line="240" w:lineRule="auto"/>
              <w:ind w:right="1046"/>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Titular de drept                                                Reprezentant al titularului de drept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b/>
                <w:sz w:val="24"/>
                <w:szCs w:val="24"/>
                <w:lang w:val="ro-RO"/>
              </w:rPr>
            </w:pP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2320B069" wp14:editId="381C8037">
                      <wp:simplePos x="0" y="0"/>
                      <wp:positionH relativeFrom="column">
                        <wp:posOffset>171450</wp:posOffset>
                      </wp:positionH>
                      <wp:positionV relativeFrom="paragraph">
                        <wp:posOffset>170180</wp:posOffset>
                      </wp:positionV>
                      <wp:extent cx="114300" cy="165100"/>
                      <wp:effectExtent l="0" t="0" r="19050" b="25400"/>
                      <wp:wrapNone/>
                      <wp:docPr id="979"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801E" id="Прямоугольник 60" o:spid="_x0000_s1026" style="position:absolute;margin-left:13.5pt;margin-top:13.4pt;width:9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14:anchorId="386F902D" wp14:editId="2AFAF227">
                      <wp:simplePos x="0" y="0"/>
                      <wp:positionH relativeFrom="column">
                        <wp:posOffset>1651635</wp:posOffset>
                      </wp:positionH>
                      <wp:positionV relativeFrom="paragraph">
                        <wp:posOffset>170180</wp:posOffset>
                      </wp:positionV>
                      <wp:extent cx="114300" cy="165100"/>
                      <wp:effectExtent l="0" t="0" r="19050" b="25400"/>
                      <wp:wrapNone/>
                      <wp:docPr id="980"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F4153" id="Прямоугольник 59" o:spid="_x0000_s1026" style="position:absolute;margin-left:130.05pt;margin-top:13.4pt;width:9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7456" behindDoc="0" locked="0" layoutInCell="1" allowOverlap="1" wp14:anchorId="782899E8" wp14:editId="48A54E05">
                      <wp:simplePos x="0" y="0"/>
                      <wp:positionH relativeFrom="column">
                        <wp:posOffset>3971925</wp:posOffset>
                      </wp:positionH>
                      <wp:positionV relativeFrom="paragraph">
                        <wp:posOffset>170180</wp:posOffset>
                      </wp:positionV>
                      <wp:extent cx="114300" cy="165100"/>
                      <wp:effectExtent l="0" t="0" r="19050" b="25400"/>
                      <wp:wrapNone/>
                      <wp:docPr id="981"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D8D74" id="Прямоугольник 43" o:spid="_x0000_s1026" style="position:absolute;margin-left:312.75pt;margin-top:13.4pt;width:9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"/>
                  </w:pict>
                </mc:Fallback>
              </mc:AlternateContent>
            </w:r>
            <w:r w:rsidRPr="005377EE">
              <w:rPr>
                <w:rFonts w:ascii="Times New Roman" w:eastAsia="Calibri" w:hAnsi="Times New Roman" w:cs="Times New Roman"/>
                <w:b/>
                <w:bCs/>
                <w:sz w:val="24"/>
                <w:szCs w:val="24"/>
                <w:lang w:val="ro-RO"/>
              </w:rPr>
              <w:t>5. Tipul (tipurile) de drepturi pentru care este depusă cerere</w:t>
            </w: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ind w:right="104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Marcă                           </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Desen/model industrial         </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Drepturi de autor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 xml:space="preserve">i conexe  </w:t>
            </w:r>
          </w:p>
          <w:p w:rsidR="00C2695C" w:rsidRPr="005377EE" w:rsidRDefault="00C2695C" w:rsidP="00E76554">
            <w:pPr>
              <w:autoSpaceDE w:val="0"/>
              <w:autoSpaceDN w:val="0"/>
              <w:adjustRightInd w:val="0"/>
              <w:spacing w:after="0" w:line="240" w:lineRule="auto"/>
              <w:ind w:right="1046"/>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8480" behindDoc="0" locked="0" layoutInCell="1" allowOverlap="1" wp14:anchorId="08AEEFA9" wp14:editId="3A2CD1B4">
                      <wp:simplePos x="0" y="0"/>
                      <wp:positionH relativeFrom="column">
                        <wp:posOffset>3971925</wp:posOffset>
                      </wp:positionH>
                      <wp:positionV relativeFrom="paragraph">
                        <wp:posOffset>13335</wp:posOffset>
                      </wp:positionV>
                      <wp:extent cx="114300" cy="165100"/>
                      <wp:effectExtent l="0" t="0" r="19050" b="25400"/>
                      <wp:wrapNone/>
                      <wp:docPr id="98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D9CB4" id="Прямоугольник 42" o:spid="_x0000_s1026" style="position:absolute;margin-left:312.75pt;margin-top:1.05pt;width:9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6475BFC7" wp14:editId="144B29E2">
                      <wp:simplePos x="0" y="0"/>
                      <wp:positionH relativeFrom="column">
                        <wp:posOffset>171450</wp:posOffset>
                      </wp:positionH>
                      <wp:positionV relativeFrom="paragraph">
                        <wp:posOffset>13335</wp:posOffset>
                      </wp:positionV>
                      <wp:extent cx="114300" cy="165100"/>
                      <wp:effectExtent l="0" t="0" r="19050" b="25400"/>
                      <wp:wrapNone/>
                      <wp:docPr id="983"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09CF" id="Прямоугольник 41" o:spid="_x0000_s1026" style="position:absolute;margin-left:13.5pt;margin-top:1.05pt;width:9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5408" behindDoc="0" locked="0" layoutInCell="1" allowOverlap="1" wp14:anchorId="22928EDB" wp14:editId="6B7F3389">
                      <wp:simplePos x="0" y="0"/>
                      <wp:positionH relativeFrom="column">
                        <wp:posOffset>1651635</wp:posOffset>
                      </wp:positionH>
                      <wp:positionV relativeFrom="paragraph">
                        <wp:posOffset>13335</wp:posOffset>
                      </wp:positionV>
                      <wp:extent cx="114300" cy="165100"/>
                      <wp:effectExtent l="0" t="0" r="19050" b="25400"/>
                      <wp:wrapNone/>
                      <wp:docPr id="984"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71311" id="Прямоугольник 40" o:spid="_x0000_s1026" style="position:absolute;margin-left:130.05pt;margin-top:1.05pt;width:9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"/>
                  </w:pict>
                </mc:Fallback>
              </mc:AlternateContent>
            </w:r>
            <w:r w:rsidRPr="005377EE">
              <w:rPr>
                <w:rFonts w:ascii="Times New Roman" w:eastAsia="Calibri" w:hAnsi="Times New Roman" w:cs="Times New Roman"/>
                <w:sz w:val="24"/>
                <w:szCs w:val="24"/>
                <w:lang w:val="ro-RO"/>
              </w:rPr>
              <w:t xml:space="preserve">         Inven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Indica</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geografică                                  Denumire de origine</w:t>
            </w:r>
          </w:p>
          <w:p w:rsidR="00C2695C" w:rsidRPr="005377EE" w:rsidRDefault="00C2695C" w:rsidP="00E76554">
            <w:pPr>
              <w:autoSpaceDE w:val="0"/>
              <w:autoSpaceDN w:val="0"/>
              <w:adjustRightInd w:val="0"/>
              <w:spacing w:after="0" w:line="240" w:lineRule="auto"/>
              <w:ind w:right="1046"/>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9504" behindDoc="0" locked="0" layoutInCell="1" allowOverlap="1" wp14:anchorId="09E8EFA8" wp14:editId="483EAE43">
                      <wp:simplePos x="0" y="0"/>
                      <wp:positionH relativeFrom="column">
                        <wp:posOffset>3971925</wp:posOffset>
                      </wp:positionH>
                      <wp:positionV relativeFrom="paragraph">
                        <wp:posOffset>38100</wp:posOffset>
                      </wp:positionV>
                      <wp:extent cx="114300" cy="165100"/>
                      <wp:effectExtent l="0" t="0" r="19050" b="25400"/>
                      <wp:wrapNone/>
                      <wp:docPr id="987"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5B17A" id="Прямоугольник 39" o:spid="_x0000_s1026" style="position:absolute;margin-left:312.75pt;margin-top:3pt;width:9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27B01CF4" wp14:editId="2A538399">
                      <wp:simplePos x="0" y="0"/>
                      <wp:positionH relativeFrom="column">
                        <wp:posOffset>171450</wp:posOffset>
                      </wp:positionH>
                      <wp:positionV relativeFrom="paragraph">
                        <wp:posOffset>38100</wp:posOffset>
                      </wp:positionV>
                      <wp:extent cx="114300" cy="165100"/>
                      <wp:effectExtent l="0" t="0" r="19050" b="25400"/>
                      <wp:wrapNone/>
                      <wp:docPr id="989"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04B5" id="Прямоугольник 38" o:spid="_x0000_s1026" style="position:absolute;margin-left:13.5pt;margin-top:3pt;width:9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"/>
                  </w:pict>
                </mc:Fallback>
              </mc:AlternateContent>
            </w: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6432" behindDoc="0" locked="0" layoutInCell="1" allowOverlap="1" wp14:anchorId="60EC5EF2" wp14:editId="67034600">
                      <wp:simplePos x="0" y="0"/>
                      <wp:positionH relativeFrom="column">
                        <wp:posOffset>1651635</wp:posOffset>
                      </wp:positionH>
                      <wp:positionV relativeFrom="paragraph">
                        <wp:posOffset>38100</wp:posOffset>
                      </wp:positionV>
                      <wp:extent cx="114300" cy="165100"/>
                      <wp:effectExtent l="0" t="0" r="19050" b="25400"/>
                      <wp:wrapNone/>
                      <wp:docPr id="990"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F2D90" id="Прямоугольник 37" o:spid="_x0000_s1026" style="position:absolute;margin-left:130.05pt;margin-top:3pt;width: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"/>
                  </w:pict>
                </mc:Fallback>
              </mc:AlternateContent>
            </w:r>
            <w:r w:rsidRPr="005377EE">
              <w:rPr>
                <w:rFonts w:ascii="Times New Roman" w:eastAsia="Calibri" w:hAnsi="Times New Roman" w:cs="Times New Roman"/>
                <w:sz w:val="24"/>
                <w:szCs w:val="24"/>
                <w:lang w:val="ro-RO"/>
              </w:rPr>
              <w:t xml:space="preserve">         Soi de plante                      Specialitate tradi</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ională garantată             Altele</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p>
        </w:tc>
      </w:tr>
      <w:tr w:rsidR="00C2695C" w:rsidRPr="005377EE" w:rsidTr="00E76554">
        <w:trPr>
          <w:trHeight w:val="3044"/>
        </w:trPr>
        <w:tc>
          <w:tcPr>
            <w:tcW w:w="4672" w:type="dxa"/>
          </w:tcPr>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6. Numele </w:t>
            </w:r>
            <w:r>
              <w:rPr>
                <w:rFonts w:ascii="Times New Roman" w:eastAsia="Calibri" w:hAnsi="Times New Roman" w:cs="Times New Roman"/>
                <w:b/>
                <w:bCs/>
                <w:sz w:val="24"/>
                <w:szCs w:val="24"/>
                <w:lang w:val="ro-RO"/>
              </w:rPr>
              <w:t>ș</w:t>
            </w:r>
            <w:r w:rsidRPr="005377EE">
              <w:rPr>
                <w:rFonts w:ascii="Times New Roman" w:eastAsia="Calibri" w:hAnsi="Times New Roman" w:cs="Times New Roman"/>
                <w:b/>
                <w:bCs/>
                <w:sz w:val="24"/>
                <w:szCs w:val="24"/>
                <w:lang w:val="ro-RO"/>
              </w:rPr>
              <w:t xml:space="preserve">i adresa persoanei de contact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bCs/>
                <w:sz w:val="24"/>
                <w:szCs w:val="24"/>
                <w:lang w:val="ro-RO"/>
              </w:rPr>
              <w:t xml:space="preserve">(pe probleme administrative):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Telefon fix: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Fax:</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Telefon mobil: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E-mail: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tc>
        <w:tc>
          <w:tcPr>
            <w:tcW w:w="5501" w:type="dxa"/>
          </w:tcPr>
          <w:p w:rsidR="00C2695C" w:rsidRPr="005377EE" w:rsidRDefault="00C2695C" w:rsidP="00E76554">
            <w:pPr>
              <w:autoSpaceDE w:val="0"/>
              <w:autoSpaceDN w:val="0"/>
              <w:adjustRightInd w:val="0"/>
              <w:spacing w:after="0" w:line="240" w:lineRule="auto"/>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7. Numele </w:t>
            </w:r>
            <w:r>
              <w:rPr>
                <w:rFonts w:ascii="Times New Roman" w:eastAsia="Calibri" w:hAnsi="Times New Roman" w:cs="Times New Roman"/>
                <w:b/>
                <w:bCs/>
                <w:sz w:val="24"/>
                <w:szCs w:val="24"/>
                <w:lang w:val="ro-RO"/>
              </w:rPr>
              <w:t>ș</w:t>
            </w:r>
            <w:r w:rsidRPr="005377EE">
              <w:rPr>
                <w:rFonts w:ascii="Times New Roman" w:eastAsia="Calibri" w:hAnsi="Times New Roman" w:cs="Times New Roman"/>
                <w:b/>
                <w:bCs/>
                <w:sz w:val="24"/>
                <w:szCs w:val="24"/>
                <w:lang w:val="ro-RO"/>
              </w:rPr>
              <w:t xml:space="preserve">i adresa persoanei de contact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bCs/>
                <w:sz w:val="24"/>
                <w:szCs w:val="24"/>
                <w:lang w:val="ro-RO"/>
              </w:rPr>
              <w:t>(pe probleme tehnice):</w:t>
            </w:r>
            <w:r w:rsidRPr="005377EE">
              <w:rPr>
                <w:rFonts w:ascii="Times New Roman" w:eastAsia="Calibri" w:hAnsi="Times New Roman" w:cs="Times New Roman"/>
                <w:sz w:val="24"/>
                <w:szCs w:val="24"/>
                <w:lang w:val="ro-RO"/>
              </w:rPr>
              <w:t xml:space="preserve">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Telefon fix:</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Fax: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Telefon mobil: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E-mail </w:t>
            </w:r>
          </w:p>
          <w:p w:rsidR="00C2695C" w:rsidRPr="005377EE" w:rsidRDefault="00C2695C" w:rsidP="00E76554">
            <w:pPr>
              <w:autoSpaceDE w:val="0"/>
              <w:autoSpaceDN w:val="0"/>
              <w:adjustRightInd w:val="0"/>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p w:rsidR="00C2695C" w:rsidRPr="005377EE" w:rsidRDefault="00C2695C" w:rsidP="00E76554">
            <w:pPr>
              <w:spacing w:after="0" w:line="240" w:lineRule="auto"/>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w:t>
            </w: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8. Anexez date esen</w:t>
            </w:r>
            <w:r>
              <w:rPr>
                <w:rFonts w:ascii="Times New Roman" w:eastAsia="Calibri" w:hAnsi="Times New Roman" w:cs="Times New Roman"/>
                <w:b/>
                <w:bCs/>
                <w:sz w:val="24"/>
                <w:szCs w:val="24"/>
                <w:lang w:val="ro-RO"/>
              </w:rPr>
              <w:t>ț</w:t>
            </w:r>
            <w:r w:rsidRPr="005377EE">
              <w:rPr>
                <w:rFonts w:ascii="Times New Roman" w:eastAsia="Calibri" w:hAnsi="Times New Roman" w:cs="Times New Roman"/>
                <w:b/>
                <w:bCs/>
                <w:sz w:val="24"/>
                <w:szCs w:val="24"/>
                <w:lang w:val="ro-RO"/>
              </w:rPr>
              <w:t>iale privind mărfurile originale:</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Numărul de documente anexate</w:t>
            </w:r>
            <w:r w:rsidRPr="005377EE">
              <w:rPr>
                <w:rFonts w:ascii="Times New Roman" w:eastAsia="Calibri" w:hAnsi="Times New Roman" w:cs="Times New Roman"/>
                <w:sz w:val="24"/>
                <w:szCs w:val="24"/>
                <w:vertAlign w:val="superscript"/>
                <w:lang w:val="ro-RO"/>
              </w:rPr>
              <w:footnoteReference w:id="1"/>
            </w:r>
            <w:r w:rsidRPr="005377EE">
              <w:rPr>
                <w:rFonts w:ascii="Times New Roman" w:eastAsia="Calibri" w:hAnsi="Times New Roman" w:cs="Times New Roman"/>
                <w:sz w:val="24"/>
                <w:szCs w:val="24"/>
                <w:lang w:val="ro-RO"/>
              </w:rPr>
              <w:t>:                                Numărul de fotografii anexate</w:t>
            </w:r>
            <w:r w:rsidRPr="005377EE">
              <w:rPr>
                <w:rFonts w:ascii="Times New Roman" w:eastAsia="Calibri" w:hAnsi="Times New Roman" w:cs="Times New Roman"/>
                <w:sz w:val="24"/>
                <w:szCs w:val="24"/>
                <w:vertAlign w:val="superscript"/>
                <w:lang w:val="ro-RO"/>
              </w:rPr>
              <w:t>1</w:t>
            </w:r>
            <w:r w:rsidRPr="005377EE">
              <w:rPr>
                <w:rFonts w:ascii="Times New Roman" w:eastAsia="Calibri" w:hAnsi="Times New Roman" w:cs="Times New Roman"/>
                <w:sz w:val="24"/>
                <w:szCs w:val="24"/>
                <w:lang w:val="ro-RO"/>
              </w:rPr>
              <w:t xml:space="preserve">: </w:t>
            </w: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lastRenderedPageBreak/>
              <w:t>9. Anexez informa</w:t>
            </w:r>
            <w:r>
              <w:rPr>
                <w:rFonts w:ascii="Times New Roman" w:eastAsia="Calibri" w:hAnsi="Times New Roman" w:cs="Times New Roman"/>
                <w:b/>
                <w:bCs/>
                <w:sz w:val="24"/>
                <w:szCs w:val="24"/>
                <w:lang w:val="ro-RO"/>
              </w:rPr>
              <w:t>ț</w:t>
            </w:r>
            <w:r w:rsidRPr="005377EE">
              <w:rPr>
                <w:rFonts w:ascii="Times New Roman" w:eastAsia="Calibri" w:hAnsi="Times New Roman" w:cs="Times New Roman"/>
                <w:b/>
                <w:bCs/>
                <w:sz w:val="24"/>
                <w:szCs w:val="24"/>
                <w:lang w:val="ro-RO"/>
              </w:rPr>
              <w:t>ii specifice privind tipul sau modalitatea de fraudă:</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Numărul de documente anexate</w:t>
            </w:r>
            <w:r w:rsidRPr="005377EE">
              <w:rPr>
                <w:rFonts w:ascii="Times New Roman" w:eastAsia="Calibri" w:hAnsi="Times New Roman" w:cs="Times New Roman"/>
                <w:sz w:val="24"/>
                <w:szCs w:val="24"/>
                <w:vertAlign w:val="superscript"/>
                <w:lang w:val="ro-RO"/>
              </w:rPr>
              <w:t>1</w:t>
            </w:r>
            <w:r w:rsidRPr="005377EE">
              <w:rPr>
                <w:rFonts w:ascii="Times New Roman" w:eastAsia="Calibri" w:hAnsi="Times New Roman" w:cs="Times New Roman"/>
                <w:sz w:val="24"/>
                <w:szCs w:val="24"/>
                <w:lang w:val="ro-RO"/>
              </w:rPr>
              <w:t xml:space="preserve">:    </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Numărul de fotografii anexate</w:t>
            </w:r>
            <w:r w:rsidRPr="005377EE">
              <w:rPr>
                <w:rFonts w:ascii="Times New Roman" w:eastAsia="Calibri" w:hAnsi="Times New Roman" w:cs="Times New Roman"/>
                <w:sz w:val="24"/>
                <w:szCs w:val="24"/>
                <w:vertAlign w:val="superscript"/>
                <w:lang w:val="ro-RO"/>
              </w:rPr>
              <w:t>1</w:t>
            </w:r>
            <w:r w:rsidRPr="005377EE">
              <w:rPr>
                <w:rFonts w:ascii="Times New Roman" w:eastAsia="Calibri" w:hAnsi="Times New Roman" w:cs="Times New Roman"/>
                <w:sz w:val="24"/>
                <w:szCs w:val="24"/>
                <w:lang w:val="ro-RO"/>
              </w:rPr>
              <w:t>:</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w:t>
            </w: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10. Anexez documentul (ele) care atestă calitatea de titular de drept pentru mărfurile</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în cauză, în sensul art. 359 pct. 2) din Codul vamal </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sz w:val="24"/>
                <w:szCs w:val="24"/>
                <w:lang w:val="ro-RO"/>
              </w:rPr>
              <w:t>Numărul de documente anexate</w:t>
            </w:r>
            <w:r w:rsidRPr="005377EE">
              <w:rPr>
                <w:rFonts w:ascii="Times New Roman" w:eastAsia="Calibri" w:hAnsi="Times New Roman" w:cs="Times New Roman"/>
                <w:sz w:val="24"/>
                <w:szCs w:val="24"/>
                <w:vertAlign w:val="superscript"/>
                <w:lang w:val="ro-RO"/>
              </w:rPr>
              <w:t>1</w:t>
            </w:r>
            <w:r w:rsidRPr="005377EE">
              <w:rPr>
                <w:rFonts w:ascii="Times New Roman" w:eastAsia="Calibri" w:hAnsi="Times New Roman" w:cs="Times New Roman"/>
                <w:bCs/>
                <w:sz w:val="24"/>
                <w:szCs w:val="24"/>
                <w:lang w:val="ro-RO"/>
              </w:rPr>
              <w:t xml:space="preserve">: </w:t>
            </w:r>
          </w:p>
          <w:p w:rsidR="00C2695C" w:rsidRPr="005377EE" w:rsidRDefault="00C2695C" w:rsidP="00E76554">
            <w:pPr>
              <w:spacing w:after="0" w:line="240" w:lineRule="auto"/>
              <w:ind w:right="762"/>
              <w:jc w:val="both"/>
              <w:rPr>
                <w:rFonts w:ascii="Times New Roman" w:eastAsia="Calibri" w:hAnsi="Times New Roman" w:cs="Times New Roman"/>
                <w:b/>
                <w:sz w:val="24"/>
                <w:szCs w:val="24"/>
                <w:lang w:val="ro-RO"/>
              </w:rPr>
            </w:pP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11. Anexez declara</w:t>
            </w:r>
            <w:r>
              <w:rPr>
                <w:rFonts w:ascii="Times New Roman" w:eastAsia="Calibri" w:hAnsi="Times New Roman" w:cs="Times New Roman"/>
                <w:b/>
                <w:bCs/>
                <w:sz w:val="24"/>
                <w:szCs w:val="24"/>
                <w:lang w:val="ro-RO"/>
              </w:rPr>
              <w:t>ț</w:t>
            </w:r>
            <w:r w:rsidRPr="005377EE">
              <w:rPr>
                <w:rFonts w:ascii="Times New Roman" w:eastAsia="Calibri" w:hAnsi="Times New Roman" w:cs="Times New Roman"/>
                <w:b/>
                <w:bCs/>
                <w:sz w:val="24"/>
                <w:szCs w:val="24"/>
                <w:lang w:val="ro-RO"/>
              </w:rPr>
              <w:t xml:space="preserve">ia, în sensul art. 359 pct. 3) din Codul vamal </w:t>
            </w:r>
            <w:r>
              <w:rPr>
                <w:rFonts w:ascii="Times New Roman" w:eastAsia="Calibri" w:hAnsi="Times New Roman" w:cs="Times New Roman"/>
                <w:b/>
                <w:bCs/>
                <w:sz w:val="24"/>
                <w:szCs w:val="24"/>
                <w:lang w:val="ro-RO"/>
              </w:rPr>
              <w:t>ș</w:t>
            </w:r>
            <w:r w:rsidRPr="005377EE">
              <w:rPr>
                <w:rFonts w:ascii="Times New Roman" w:eastAsia="Calibri" w:hAnsi="Times New Roman" w:cs="Times New Roman"/>
                <w:b/>
                <w:bCs/>
                <w:sz w:val="24"/>
                <w:szCs w:val="24"/>
                <w:lang w:val="ro-RO"/>
              </w:rPr>
              <w:t xml:space="preserve">i îmi asum responsabilitatea în conformitate cu art. 360 din Codul vamal </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sz w:val="24"/>
                <w:szCs w:val="24"/>
                <w:lang w:val="ro-RO"/>
              </w:rPr>
            </w:pPr>
            <w:r w:rsidRPr="005377EE">
              <w:rPr>
                <w:rFonts w:ascii="Times New Roman" w:eastAsia="Calibri" w:hAnsi="Times New Roman" w:cs="Times New Roman"/>
                <w:bCs/>
                <w:sz w:val="24"/>
                <w:szCs w:val="24"/>
                <w:lang w:val="ro-RO"/>
              </w:rPr>
              <w:t>Declara</w:t>
            </w:r>
            <w:r>
              <w:rPr>
                <w:rFonts w:ascii="Times New Roman" w:eastAsia="Calibri" w:hAnsi="Times New Roman" w:cs="Times New Roman"/>
                <w:bCs/>
                <w:sz w:val="24"/>
                <w:szCs w:val="24"/>
                <w:lang w:val="ro-RO"/>
              </w:rPr>
              <w:t>ț</w:t>
            </w:r>
            <w:r w:rsidRPr="005377EE">
              <w:rPr>
                <w:rFonts w:ascii="Times New Roman" w:eastAsia="Calibri" w:hAnsi="Times New Roman" w:cs="Times New Roman"/>
                <w:bCs/>
                <w:sz w:val="24"/>
                <w:szCs w:val="24"/>
                <w:lang w:val="ro-RO"/>
              </w:rPr>
              <w:t xml:space="preserve">ia anexată </w:t>
            </w:r>
          </w:p>
          <w:p w:rsidR="00C2695C" w:rsidRPr="005377EE" w:rsidRDefault="00C2695C" w:rsidP="00E76554">
            <w:pPr>
              <w:spacing w:after="0" w:line="240" w:lineRule="auto"/>
              <w:ind w:right="762"/>
              <w:jc w:val="both"/>
              <w:rPr>
                <w:rFonts w:ascii="Times New Roman" w:eastAsia="Calibri" w:hAnsi="Times New Roman" w:cs="Times New Roman"/>
                <w:b/>
                <w:sz w:val="24"/>
                <w:szCs w:val="24"/>
                <w:lang w:val="ro-RO"/>
              </w:rPr>
            </w:pPr>
          </w:p>
        </w:tc>
      </w:tr>
      <w:tr w:rsidR="00C2695C" w:rsidRPr="005377EE" w:rsidTr="00E76554">
        <w:tc>
          <w:tcPr>
            <w:tcW w:w="10173" w:type="dxa"/>
            <w:gridSpan w:val="2"/>
          </w:tcPr>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t xml:space="preserve">12. Procedura privind livrările mici, conform prevederilor art.366 din Codul vamal </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Cs/>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70528" behindDoc="0" locked="0" layoutInCell="1" allowOverlap="1" wp14:anchorId="03A150E9" wp14:editId="5EA9A521">
                      <wp:simplePos x="0" y="0"/>
                      <wp:positionH relativeFrom="column">
                        <wp:posOffset>266065</wp:posOffset>
                      </wp:positionH>
                      <wp:positionV relativeFrom="paragraph">
                        <wp:posOffset>-1905</wp:posOffset>
                      </wp:positionV>
                      <wp:extent cx="114300" cy="165100"/>
                      <wp:effectExtent l="0" t="0" r="19050" b="25400"/>
                      <wp:wrapNone/>
                      <wp:docPr id="99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C060A" id="Прямоугольник 36" o:spid="_x0000_s1026" style="position:absolute;margin-left:20.95pt;margin-top:-.15pt;width:9pt;height: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"/>
                  </w:pict>
                </mc:Fallback>
              </mc:AlternateContent>
            </w:r>
            <w:r w:rsidRPr="005377EE">
              <w:rPr>
                <w:rFonts w:ascii="Times New Roman" w:eastAsia="Calibri" w:hAnsi="Times New Roman" w:cs="Times New Roman"/>
                <w:sz w:val="24"/>
                <w:szCs w:val="24"/>
                <w:lang w:val="ro-RO"/>
              </w:rPr>
              <w:t xml:space="preserve">            Solicit utilizarea procedurii prevăzute în art.</w:t>
            </w:r>
            <w:r w:rsidRPr="005377EE">
              <w:rPr>
                <w:rFonts w:ascii="Times New Roman" w:eastAsia="Calibri" w:hAnsi="Times New Roman" w:cs="Times New Roman"/>
                <w:bCs/>
                <w:sz w:val="24"/>
                <w:szCs w:val="24"/>
                <w:lang w:val="ro-RO"/>
              </w:rPr>
              <w:t>366 din Codul vamal.</w:t>
            </w:r>
          </w:p>
          <w:p w:rsidR="00C2695C" w:rsidRPr="005377EE" w:rsidRDefault="00C2695C" w:rsidP="00E76554">
            <w:pPr>
              <w:autoSpaceDE w:val="0"/>
              <w:autoSpaceDN w:val="0"/>
              <w:adjustRightInd w:val="0"/>
              <w:spacing w:after="0" w:line="240" w:lineRule="auto"/>
              <w:ind w:right="762"/>
              <w:rPr>
                <w:rFonts w:ascii="Times New Roman" w:eastAsia="Calibri" w:hAnsi="Times New Roman" w:cs="Times New Roman"/>
                <w:b/>
                <w:bCs/>
                <w:sz w:val="24"/>
                <w:szCs w:val="24"/>
                <w:lang w:val="ro-RO"/>
              </w:rPr>
            </w:pPr>
          </w:p>
        </w:tc>
      </w:tr>
      <w:tr w:rsidR="00C2695C" w:rsidRPr="005377EE" w:rsidTr="00E76554">
        <w:trPr>
          <w:trHeight w:val="2162"/>
        </w:trPr>
        <w:tc>
          <w:tcPr>
            <w:tcW w:w="10173" w:type="dxa"/>
            <w:gridSpan w:val="2"/>
            <w:tcBorders>
              <w:top w:val="single" w:sz="4" w:space="0" w:color="auto"/>
              <w:left w:val="single" w:sz="4" w:space="0" w:color="auto"/>
              <w:bottom w:val="single" w:sz="4" w:space="0" w:color="auto"/>
              <w:right w:val="single" w:sz="4" w:space="0" w:color="auto"/>
            </w:tcBorders>
          </w:tcPr>
          <w:p w:rsidR="00C2695C" w:rsidRPr="005377EE" w:rsidRDefault="00C2695C" w:rsidP="00E76554">
            <w:pPr>
              <w:spacing w:after="0" w:line="240" w:lineRule="auto"/>
              <w:jc w:val="both"/>
              <w:rPr>
                <w:rFonts w:ascii="Times New Roman" w:eastAsia="Calibri" w:hAnsi="Times New Roman" w:cs="Times New Roman"/>
                <w:b/>
                <w:sz w:val="24"/>
                <w:szCs w:val="24"/>
                <w:lang w:val="ro-RO"/>
              </w:rPr>
            </w:pPr>
            <w:r w:rsidRPr="005377EE">
              <w:rPr>
                <w:rFonts w:ascii="Times New Roman" w:eastAsia="Calibri" w:hAnsi="Times New Roman" w:cs="Times New Roman"/>
                <w:b/>
                <w:sz w:val="24"/>
                <w:szCs w:val="24"/>
                <w:lang w:val="ro-RO"/>
              </w:rPr>
              <w:t>13.  Informa</w:t>
            </w:r>
            <w:r>
              <w:rPr>
                <w:rFonts w:ascii="Times New Roman" w:eastAsia="Calibri" w:hAnsi="Times New Roman" w:cs="Times New Roman"/>
                <w:b/>
                <w:sz w:val="24"/>
                <w:szCs w:val="24"/>
                <w:lang w:val="ro-RO"/>
              </w:rPr>
              <w:t>ț</w:t>
            </w:r>
            <w:r w:rsidRPr="005377EE">
              <w:rPr>
                <w:rFonts w:ascii="Times New Roman" w:eastAsia="Calibri" w:hAnsi="Times New Roman" w:cs="Times New Roman"/>
                <w:b/>
                <w:sz w:val="24"/>
                <w:szCs w:val="24"/>
                <w:lang w:val="ro-RO"/>
              </w:rPr>
              <w:t>iile suplimentare cunoscute de titular, de exemplu:</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ara de produc</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 Numărul de documente anexate</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1: </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Rutele utilizate pentru trafic:                       - Numărul de documente anexate</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1: </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Diferen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 xml:space="preserve">ele tehnice dintre mărfurile </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autentice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i mărfurile suspecte:                  - Numărul de documente anexate</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1: </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Pozi</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ia tarifară (HS):</w:t>
            </w: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Alte informa</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ii utile                                    -  Numărul de documente anexate</w:t>
            </w:r>
            <w:r>
              <w:rPr>
                <w:rFonts w:ascii="Times New Roman" w:eastAsia="Calibri" w:hAnsi="Times New Roman" w:cs="Times New Roman"/>
                <w:sz w:val="24"/>
                <w:szCs w:val="24"/>
                <w:lang w:val="ro-RO"/>
              </w:rPr>
              <w:t xml:space="preserve"> </w:t>
            </w:r>
            <w:r w:rsidRPr="005377EE">
              <w:rPr>
                <w:rFonts w:ascii="Times New Roman" w:eastAsia="Calibri" w:hAnsi="Times New Roman" w:cs="Times New Roman"/>
                <w:sz w:val="24"/>
                <w:szCs w:val="24"/>
                <w:lang w:val="ro-RO"/>
              </w:rPr>
              <w:t xml:space="preserve">1: </w:t>
            </w:r>
          </w:p>
        </w:tc>
      </w:tr>
      <w:tr w:rsidR="00C2695C" w:rsidRPr="005377EE" w:rsidTr="00E76554">
        <w:tc>
          <w:tcPr>
            <w:tcW w:w="10173" w:type="dxa"/>
            <w:gridSpan w:val="2"/>
            <w:tcBorders>
              <w:top w:val="single" w:sz="4" w:space="0" w:color="auto"/>
              <w:left w:val="single" w:sz="4" w:space="0" w:color="auto"/>
              <w:bottom w:val="single" w:sz="4" w:space="0" w:color="auto"/>
              <w:right w:val="single" w:sz="4" w:space="0" w:color="auto"/>
            </w:tcBorders>
          </w:tcPr>
          <w:p w:rsidR="00C2695C" w:rsidRPr="005377EE" w:rsidRDefault="00C2695C" w:rsidP="00E76554">
            <w:pPr>
              <w:spacing w:after="0" w:line="240" w:lineRule="auto"/>
              <w:jc w:val="both"/>
              <w:rPr>
                <w:rFonts w:ascii="Times New Roman" w:eastAsia="Calibri" w:hAnsi="Times New Roman" w:cs="Times New Roman"/>
                <w:b/>
                <w:sz w:val="24"/>
                <w:szCs w:val="24"/>
                <w:lang w:val="ro-RO"/>
              </w:rPr>
            </w:pPr>
            <w:r w:rsidRPr="005377EE">
              <w:rPr>
                <w:rFonts w:ascii="Times New Roman" w:eastAsia="Calibri" w:hAnsi="Times New Roman" w:cs="Times New Roman"/>
                <w:b/>
                <w:sz w:val="24"/>
                <w:szCs w:val="24"/>
                <w:lang w:val="ro-RO"/>
              </w:rPr>
              <w:t>14. Data depunerii cererii de interven</w:t>
            </w:r>
            <w:r>
              <w:rPr>
                <w:rFonts w:ascii="Times New Roman" w:eastAsia="Calibri" w:hAnsi="Times New Roman" w:cs="Times New Roman"/>
                <w:b/>
                <w:sz w:val="24"/>
                <w:szCs w:val="24"/>
                <w:lang w:val="ro-RO"/>
              </w:rPr>
              <w:t>ț</w:t>
            </w:r>
            <w:r w:rsidRPr="005377EE">
              <w:rPr>
                <w:rFonts w:ascii="Times New Roman" w:eastAsia="Calibri" w:hAnsi="Times New Roman" w:cs="Times New Roman"/>
                <w:b/>
                <w:sz w:val="24"/>
                <w:szCs w:val="24"/>
                <w:lang w:val="ro-RO"/>
              </w:rPr>
              <w:t>ie:</w:t>
            </w:r>
          </w:p>
          <w:p w:rsidR="00C2695C" w:rsidRPr="005377EE" w:rsidRDefault="00C2695C" w:rsidP="00E76554">
            <w:pPr>
              <w:spacing w:after="0" w:line="240" w:lineRule="auto"/>
              <w:jc w:val="both"/>
              <w:rPr>
                <w:rFonts w:ascii="Times New Roman" w:eastAsia="Calibri" w:hAnsi="Times New Roman" w:cs="Times New Roman"/>
                <w:b/>
                <w:sz w:val="24"/>
                <w:szCs w:val="24"/>
                <w:lang w:val="ro-RO"/>
              </w:rPr>
            </w:pPr>
          </w:p>
          <w:p w:rsidR="00C2695C" w:rsidRPr="005377EE" w:rsidRDefault="00C2695C" w:rsidP="00E76554">
            <w:pPr>
              <w:spacing w:after="0" w:line="240" w:lineRule="auto"/>
              <w:ind w:right="1046"/>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Data întocmirii                        Locul                                     Semnătura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 xml:space="preserve">i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tampila solicitantului</w:t>
            </w:r>
          </w:p>
          <w:p w:rsidR="00C2695C" w:rsidRPr="005377EE" w:rsidRDefault="00C2695C" w:rsidP="00E76554">
            <w:pPr>
              <w:spacing w:after="0" w:line="240" w:lineRule="auto"/>
              <w:jc w:val="both"/>
              <w:rPr>
                <w:rFonts w:ascii="Times New Roman" w:eastAsia="Calibri" w:hAnsi="Times New Roman" w:cs="Times New Roman"/>
                <w:b/>
                <w:sz w:val="24"/>
                <w:szCs w:val="24"/>
                <w:lang w:val="ro-RO"/>
              </w:rPr>
            </w:pPr>
          </w:p>
        </w:tc>
      </w:tr>
      <w:tr w:rsidR="00C2695C" w:rsidRPr="005377EE" w:rsidTr="00E76554">
        <w:tc>
          <w:tcPr>
            <w:tcW w:w="10173" w:type="dxa"/>
            <w:gridSpan w:val="2"/>
            <w:tcBorders>
              <w:top w:val="single" w:sz="4" w:space="0" w:color="auto"/>
              <w:left w:val="single" w:sz="4" w:space="0" w:color="auto"/>
              <w:bottom w:val="single" w:sz="4" w:space="0" w:color="auto"/>
              <w:right w:val="single" w:sz="4" w:space="0" w:color="auto"/>
            </w:tcBorders>
          </w:tcPr>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b/>
                <w:sz w:val="24"/>
                <w:szCs w:val="24"/>
                <w:lang w:val="ro-RO"/>
              </w:rPr>
              <w:t>15.</w:t>
            </w:r>
            <w:r w:rsidRPr="005377EE">
              <w:rPr>
                <w:rFonts w:ascii="Times New Roman" w:eastAsia="Calibri" w:hAnsi="Times New Roman" w:cs="Times New Roman"/>
                <w:sz w:val="24"/>
                <w:szCs w:val="24"/>
                <w:lang w:val="ro-RO"/>
              </w:rPr>
              <w:t xml:space="preserve"> </w:t>
            </w:r>
            <w:r w:rsidRPr="005377EE">
              <w:rPr>
                <w:rFonts w:ascii="Times New Roman" w:eastAsia="Calibri" w:hAnsi="Times New Roman" w:cs="Times New Roman"/>
                <w:b/>
                <w:sz w:val="24"/>
                <w:szCs w:val="24"/>
                <w:lang w:val="ro-RO"/>
              </w:rPr>
              <w:t xml:space="preserve">Decizia aparatului central al Serviciului Vamal </w:t>
            </w:r>
            <w:r w:rsidRPr="005377EE">
              <w:rPr>
                <w:rFonts w:ascii="Times New Roman" w:eastAsia="Calibri" w:hAnsi="Times New Roman" w:cs="Times New Roman"/>
                <w:sz w:val="24"/>
                <w:szCs w:val="24"/>
                <w:lang w:val="ro-RO"/>
              </w:rPr>
              <w:t xml:space="preserve">(în sensul art.362, 363 din Codul vamal) </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71552" behindDoc="0" locked="0" layoutInCell="1" allowOverlap="1" wp14:anchorId="2D30BC74" wp14:editId="41BA8356">
                      <wp:simplePos x="0" y="0"/>
                      <wp:positionH relativeFrom="column">
                        <wp:posOffset>0</wp:posOffset>
                      </wp:positionH>
                      <wp:positionV relativeFrom="paragraph">
                        <wp:posOffset>37465</wp:posOffset>
                      </wp:positionV>
                      <wp:extent cx="114300" cy="165100"/>
                      <wp:effectExtent l="0" t="0" r="19050" b="25400"/>
                      <wp:wrapNone/>
                      <wp:docPr id="992"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F07C" id="Прямоугольник 35" o:spid="_x0000_s1026" style="position:absolute;margin-left:0;margin-top:2.95pt;width:9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"/>
                  </w:pict>
                </mc:Fallback>
              </mc:AlternateContent>
            </w:r>
            <w:r w:rsidRPr="005377EE">
              <w:rPr>
                <w:rFonts w:ascii="Times New Roman" w:eastAsia="Calibri" w:hAnsi="Times New Roman" w:cs="Times New Roman"/>
                <w:sz w:val="24"/>
                <w:szCs w:val="24"/>
                <w:lang w:val="ro-RO"/>
              </w:rPr>
              <w:t xml:space="preserve">      Cererea de interven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a fost aprobată.                      Numărul de înregistrare a cererii de interven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 xml:space="preserve">ie </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Data                                        Locul                                                  Semnătura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 xml:space="preserve">i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tampila</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72576" behindDoc="0" locked="0" layoutInCell="1" allowOverlap="1" wp14:anchorId="2B4D41E0" wp14:editId="4DE4FABA">
                      <wp:simplePos x="0" y="0"/>
                      <wp:positionH relativeFrom="column">
                        <wp:posOffset>0</wp:posOffset>
                      </wp:positionH>
                      <wp:positionV relativeFrom="paragraph">
                        <wp:posOffset>22225</wp:posOffset>
                      </wp:positionV>
                      <wp:extent cx="114300" cy="165100"/>
                      <wp:effectExtent l="0" t="0" r="19050" b="25400"/>
                      <wp:wrapNone/>
                      <wp:docPr id="99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6AB5" id="Прямоугольник 34" o:spid="_x0000_s1026" style="position:absolute;margin-left:0;margin-top:1.75pt;width:9pt;height: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"/>
                  </w:pict>
                </mc:Fallback>
              </mc:AlternateContent>
            </w:r>
            <w:r w:rsidRPr="005377EE">
              <w:rPr>
                <w:rFonts w:ascii="Times New Roman" w:eastAsia="Calibri" w:hAnsi="Times New Roman" w:cs="Times New Roman"/>
                <w:sz w:val="24"/>
                <w:szCs w:val="24"/>
                <w:lang w:val="ro-RO"/>
              </w:rPr>
              <w:t xml:space="preserve">      Cererea este valabilă până la:______/_______/_______.</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      Orice cerere de prelungire a perioadei de interven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va fi adresată aparatului central al Serviciului Vamal cu cel pu</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in 30 de zile lucrătoare înainte de data expirării cererii de interven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73600" behindDoc="0" locked="0" layoutInCell="1" allowOverlap="1" wp14:anchorId="64738EEE" wp14:editId="403F26BD">
                      <wp:simplePos x="0" y="0"/>
                      <wp:positionH relativeFrom="column">
                        <wp:posOffset>0</wp:posOffset>
                      </wp:positionH>
                      <wp:positionV relativeFrom="paragraph">
                        <wp:posOffset>6985</wp:posOffset>
                      </wp:positionV>
                      <wp:extent cx="114300" cy="165100"/>
                      <wp:effectExtent l="0" t="0" r="19050" b="25400"/>
                      <wp:wrapNone/>
                      <wp:docPr id="99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892FE" id="Прямоугольник 33" o:spid="_x0000_s1026" style="position:absolute;margin-left:0;margin-top:.55pt;width:9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"/>
                  </w:pict>
                </mc:Fallback>
              </mc:AlternateContent>
            </w:r>
            <w:r w:rsidRPr="005377EE">
              <w:rPr>
                <w:rFonts w:ascii="Times New Roman" w:eastAsia="Calibri" w:hAnsi="Times New Roman" w:cs="Times New Roman"/>
                <w:sz w:val="24"/>
                <w:szCs w:val="24"/>
                <w:lang w:val="ro-RO"/>
              </w:rPr>
              <w:t xml:space="preserve">       Cererea de interven</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ie a fost respinsă.</w:t>
            </w: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p>
          <w:p w:rsidR="00C2695C" w:rsidRPr="005377EE" w:rsidRDefault="00C2695C" w:rsidP="00E76554">
            <w:pPr>
              <w:spacing w:after="0" w:line="240" w:lineRule="auto"/>
              <w:ind w:right="1187"/>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Decizia motivată a respingerii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i informa</w:t>
            </w:r>
            <w:r>
              <w:rPr>
                <w:rFonts w:ascii="Times New Roman" w:eastAsia="Calibri" w:hAnsi="Times New Roman" w:cs="Times New Roman"/>
                <w:sz w:val="24"/>
                <w:szCs w:val="24"/>
                <w:lang w:val="ro-RO"/>
              </w:rPr>
              <w:t>ț</w:t>
            </w:r>
            <w:r w:rsidRPr="005377EE">
              <w:rPr>
                <w:rFonts w:ascii="Times New Roman" w:eastAsia="Calibri" w:hAnsi="Times New Roman" w:cs="Times New Roman"/>
                <w:sz w:val="24"/>
                <w:szCs w:val="24"/>
                <w:lang w:val="ro-RO"/>
              </w:rPr>
              <w:t>iile privind căile de atac sunt anexate la prezentul document.</w:t>
            </w:r>
          </w:p>
          <w:p w:rsidR="00C2695C" w:rsidRPr="005377EE" w:rsidRDefault="00C2695C" w:rsidP="00E76554">
            <w:pPr>
              <w:spacing w:after="0" w:line="240" w:lineRule="auto"/>
              <w:jc w:val="both"/>
              <w:rPr>
                <w:rFonts w:ascii="Times New Roman" w:eastAsia="Calibri" w:hAnsi="Times New Roman" w:cs="Times New Roman"/>
                <w:b/>
                <w:sz w:val="24"/>
                <w:szCs w:val="24"/>
                <w:lang w:val="ro-RO"/>
              </w:rPr>
            </w:pPr>
          </w:p>
          <w:p w:rsidR="00C2695C" w:rsidRPr="005377EE" w:rsidRDefault="00C2695C" w:rsidP="00E76554">
            <w:pPr>
              <w:spacing w:after="0" w:line="240" w:lineRule="auto"/>
              <w:jc w:val="both"/>
              <w:rPr>
                <w:rFonts w:ascii="Times New Roman" w:eastAsia="Calibri" w:hAnsi="Times New Roman" w:cs="Times New Roman"/>
                <w:sz w:val="24"/>
                <w:szCs w:val="24"/>
                <w:lang w:val="ro-RO"/>
              </w:rPr>
            </w:pPr>
            <w:r w:rsidRPr="005377EE">
              <w:rPr>
                <w:rFonts w:ascii="Times New Roman" w:eastAsia="Calibri" w:hAnsi="Times New Roman" w:cs="Times New Roman"/>
                <w:sz w:val="24"/>
                <w:szCs w:val="24"/>
                <w:lang w:val="ro-RO"/>
              </w:rPr>
              <w:t xml:space="preserve">Data                                         Locul                                         Semnătura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 xml:space="preserve">i </w:t>
            </w:r>
            <w:r>
              <w:rPr>
                <w:rFonts w:ascii="Times New Roman" w:eastAsia="Calibri" w:hAnsi="Times New Roman" w:cs="Times New Roman"/>
                <w:sz w:val="24"/>
                <w:szCs w:val="24"/>
                <w:lang w:val="ro-RO"/>
              </w:rPr>
              <w:t>ș</w:t>
            </w:r>
            <w:r w:rsidRPr="005377EE">
              <w:rPr>
                <w:rFonts w:ascii="Times New Roman" w:eastAsia="Calibri" w:hAnsi="Times New Roman" w:cs="Times New Roman"/>
                <w:sz w:val="24"/>
                <w:szCs w:val="24"/>
                <w:lang w:val="ro-RO"/>
              </w:rPr>
              <w:t>tampila</w:t>
            </w:r>
          </w:p>
          <w:p w:rsidR="00C2695C" w:rsidRPr="005377EE" w:rsidRDefault="00C2695C" w:rsidP="00E76554">
            <w:pPr>
              <w:spacing w:after="0" w:line="240" w:lineRule="auto"/>
              <w:jc w:val="both"/>
              <w:rPr>
                <w:rFonts w:ascii="Times New Roman" w:eastAsia="Calibri" w:hAnsi="Times New Roman" w:cs="Times New Roman"/>
                <w:b/>
                <w:sz w:val="24"/>
                <w:szCs w:val="24"/>
                <w:lang w:val="ro-RO"/>
              </w:rPr>
            </w:pPr>
          </w:p>
          <w:p w:rsidR="00C2695C" w:rsidRPr="005377EE" w:rsidRDefault="00C2695C" w:rsidP="00E76554">
            <w:pPr>
              <w:spacing w:after="0" w:line="240" w:lineRule="auto"/>
              <w:jc w:val="both"/>
              <w:rPr>
                <w:rFonts w:ascii="Times New Roman" w:eastAsia="Calibri" w:hAnsi="Times New Roman" w:cs="Times New Roman"/>
                <w:b/>
                <w:sz w:val="24"/>
                <w:szCs w:val="24"/>
                <w:lang w:val="ro-RO"/>
              </w:rPr>
            </w:pPr>
          </w:p>
        </w:tc>
      </w:tr>
    </w:tbl>
    <w:p w:rsidR="00C2695C" w:rsidRPr="005377EE" w:rsidRDefault="00C2695C" w:rsidP="00C2695C">
      <w:pPr>
        <w:autoSpaceDE w:val="0"/>
        <w:autoSpaceDN w:val="0"/>
        <w:adjustRightInd w:val="0"/>
        <w:spacing w:after="0" w:line="240" w:lineRule="auto"/>
        <w:ind w:firstLine="567"/>
        <w:jc w:val="center"/>
        <w:rPr>
          <w:rFonts w:ascii="Times New Roman" w:eastAsia="Calibri" w:hAnsi="Times New Roman" w:cs="Times New Roman"/>
          <w:b/>
          <w:bCs/>
          <w:sz w:val="24"/>
          <w:szCs w:val="24"/>
          <w:lang w:val="ro-RO"/>
        </w:rPr>
      </w:pPr>
      <w:r w:rsidRPr="005377EE">
        <w:rPr>
          <w:rFonts w:ascii="Times New Roman" w:eastAsia="Calibri" w:hAnsi="Times New Roman" w:cs="Times New Roman"/>
          <w:b/>
          <w:bCs/>
          <w:sz w:val="24"/>
          <w:szCs w:val="24"/>
          <w:lang w:val="ro-RO"/>
        </w:rPr>
        <w:lastRenderedPageBreak/>
        <w:t>Norme de completare</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 xml:space="preserve">Rubrica 3: </w:t>
      </w:r>
      <w:r w:rsidRPr="00C2695C">
        <w:rPr>
          <w:rFonts w:ascii="Times New Roman" w:eastAsia="Calibri" w:hAnsi="Times New Roman" w:cs="Times New Roman"/>
          <w:sz w:val="20"/>
          <w:szCs w:val="24"/>
          <w:lang w:val="ro-RO"/>
        </w:rPr>
        <w:t xml:space="preserve">În sensul </w:t>
      </w:r>
      <w:r w:rsidRPr="00C2695C">
        <w:rPr>
          <w:rFonts w:ascii="Times New Roman" w:eastAsia="Calibri" w:hAnsi="Times New Roman" w:cs="Times New Roman"/>
          <w:bCs/>
          <w:sz w:val="20"/>
          <w:szCs w:val="24"/>
          <w:lang w:val="ro-RO"/>
        </w:rPr>
        <w:t xml:space="preserve">art. 359 pct. 2) din Cod vamal, în calitate de titular al dreptului de </w:t>
      </w:r>
      <w:r w:rsidRPr="00C2695C">
        <w:rPr>
          <w:rFonts w:ascii="Times New Roman" w:eastAsia="Calibri" w:hAnsi="Times New Roman" w:cs="Times New Roman"/>
          <w:sz w:val="20"/>
          <w:szCs w:val="24"/>
          <w:lang w:val="ro-RO"/>
        </w:rPr>
        <w:t xml:space="preserve">proprietate intelectuală sau reprezentantul acestuia ori orice altă persoană autorizată să utilizeze acest drept sau reprezentantul acesteia. </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bCs/>
          <w:sz w:val="20"/>
          <w:szCs w:val="24"/>
          <w:lang w:val="ro-RO"/>
        </w:rPr>
      </w:pPr>
      <w:r w:rsidRPr="00C2695C">
        <w:rPr>
          <w:rFonts w:ascii="Times New Roman" w:eastAsia="Calibri" w:hAnsi="Times New Roman" w:cs="Times New Roman"/>
          <w:bCs/>
          <w:sz w:val="20"/>
          <w:szCs w:val="24"/>
          <w:lang w:val="ro-RO"/>
        </w:rPr>
        <w:t>În orice caz, persoana, fizică sau juridică, ce completează rubrica 3 din cererea de intervenție are obligația de a fi cea care va furniza documentele menționate în rubrica 11 a cererii.</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Rubricile 4 și 5:</w:t>
      </w:r>
      <w:r w:rsidRPr="00C2695C">
        <w:rPr>
          <w:rFonts w:ascii="Times New Roman" w:eastAsia="Calibri" w:hAnsi="Times New Roman" w:cs="Times New Roman"/>
          <w:sz w:val="20"/>
          <w:szCs w:val="24"/>
          <w:lang w:val="ro-RO"/>
        </w:rPr>
        <w:t xml:space="preserve"> Se marchează căsuța respectivă. </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Rubrica 6:</w:t>
      </w:r>
      <w:r w:rsidRPr="00C2695C">
        <w:rPr>
          <w:rFonts w:ascii="Times New Roman" w:eastAsia="Calibri" w:hAnsi="Times New Roman" w:cs="Times New Roman"/>
          <w:sz w:val="20"/>
          <w:szCs w:val="24"/>
          <w:lang w:val="ro-RO"/>
        </w:rPr>
        <w:t xml:space="preserve"> Se înscriu detaliile referitoare la persoana de contact în probleme administrative și tehnice.</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 xml:space="preserve">Rubrica 7: </w:t>
      </w:r>
      <w:r w:rsidRPr="00C2695C">
        <w:rPr>
          <w:rFonts w:ascii="Times New Roman" w:eastAsia="Calibri" w:hAnsi="Times New Roman" w:cs="Times New Roman"/>
          <w:sz w:val="20"/>
          <w:szCs w:val="24"/>
          <w:lang w:val="ro-RO"/>
        </w:rPr>
        <w:t>Se înscriu detalii referitoare la persoana de contact care va fi responsabilă de prezentarea către Serviciul Vamal a detaliilor tehnice referitor la mărfurile reținute. Dosarul tehnic va conține diverse fișiere cu informații, imagini, fotografii etc. capabile să ajute Serviciul Vamal la determinarea și depistarea mărfurilor contrafăcute și mărfuri piratate. Dosarul tehnic va fi remis Serviciului Vamal, odată cu cererea de intervenție, pe suport de hârtie și în format electronic.</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 xml:space="preserve"> </w:t>
      </w:r>
      <w:r w:rsidRPr="00C2695C">
        <w:rPr>
          <w:rFonts w:ascii="Times New Roman" w:eastAsia="Calibri" w:hAnsi="Times New Roman" w:cs="Times New Roman"/>
          <w:b/>
          <w:sz w:val="20"/>
          <w:szCs w:val="24"/>
          <w:lang w:val="ro-RO"/>
        </w:rPr>
        <w:t xml:space="preserve">Rubricile 8, 9, 13: </w:t>
      </w:r>
      <w:r w:rsidRPr="00C2695C">
        <w:rPr>
          <w:rFonts w:ascii="Times New Roman" w:eastAsia="Calibri" w:hAnsi="Times New Roman" w:cs="Times New Roman"/>
          <w:sz w:val="20"/>
          <w:szCs w:val="24"/>
          <w:lang w:val="ro-RO"/>
        </w:rPr>
        <w:t>Documentele atașate conform rubricilor 8 și 9 trebuie să conțină informații precise și detaliate, care să permită Serviciului Vamal identificarea corectă a mărfurilor autentice, precum și orice informații cu referință la tipul sau modalitatea de fraudă de care titularul de drept ar putea avea cunoștință.</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Tipurile de informații prezentate în documente atașate la rubricile 8, 9 și 12 trebuie să fie cât mai diverse și detaliate, pentru a permite Serviciului Vamal să identifice, în mod simplu și eficient, utilizând principiile analizei de risc, atât mărfurile originale, cât și cele care aduc atinge</w:t>
      </w:r>
      <w:bookmarkStart w:id="0" w:name="_GoBack"/>
      <w:bookmarkEnd w:id="0"/>
      <w:r w:rsidRPr="00C2695C">
        <w:rPr>
          <w:rFonts w:ascii="Times New Roman" w:eastAsia="Calibri" w:hAnsi="Times New Roman" w:cs="Times New Roman"/>
          <w:sz w:val="20"/>
          <w:szCs w:val="24"/>
          <w:lang w:val="ro-RO"/>
        </w:rPr>
        <w:t xml:space="preserve">re unui drept de proprietate intelectuală. </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Pot fi adăugate și alte date în sprijinul acestor informații, precum valoarea mărfii legale, locul în care se află mărfurile sau locul de destinație prevăzut, elementele de identificare a lotului sau ale coletelor, data de sosire sau de plecare prevăzută a mărfurilor, mijlocul de transport utilizat și identitatea importatorului, a exportatorului sau a titularului mărfurilor.</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 xml:space="preserve">Rubrica 10: </w:t>
      </w:r>
      <w:r w:rsidRPr="00C2695C">
        <w:rPr>
          <w:rFonts w:ascii="Times New Roman" w:eastAsia="Calibri" w:hAnsi="Times New Roman" w:cs="Times New Roman"/>
          <w:sz w:val="20"/>
          <w:szCs w:val="24"/>
          <w:lang w:val="ro-RO"/>
        </w:rPr>
        <w:t xml:space="preserve">În cazul în care cererea de intervenție este depusă personal de către titularul de drept ca dovadă a dreptului de proprietate intelectuală prevăzută la art. 362 alin. (2) lit. c) poate servi: </w:t>
      </w:r>
    </w:p>
    <w:p w:rsidR="00C2695C" w:rsidRPr="00C2695C" w:rsidRDefault="00C2695C" w:rsidP="00C2695C">
      <w:pPr>
        <w:numPr>
          <w:ilvl w:val="1"/>
          <w:numId w:val="1"/>
        </w:numPr>
        <w:tabs>
          <w:tab w:val="left" w:pos="567"/>
          <w:tab w:val="left" w:pos="709"/>
          <w:tab w:val="left" w:pos="851"/>
        </w:tabs>
        <w:autoSpaceDE w:val="0"/>
        <w:autoSpaceDN w:val="0"/>
        <w:adjustRightInd w:val="0"/>
        <w:spacing w:after="0" w:line="240" w:lineRule="auto"/>
        <w:ind w:left="0"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pentru drepturile care fac obiectul unei înregistrări sau, după caz, al unei depuneri – dovada înregistrării de către biroul în cauză sau a depunerii;</w:t>
      </w:r>
    </w:p>
    <w:p w:rsidR="00C2695C" w:rsidRPr="00C2695C" w:rsidRDefault="00C2695C" w:rsidP="00C2695C">
      <w:pPr>
        <w:numPr>
          <w:ilvl w:val="1"/>
          <w:numId w:val="1"/>
        </w:numPr>
        <w:tabs>
          <w:tab w:val="left" w:pos="567"/>
          <w:tab w:val="left" w:pos="709"/>
          <w:tab w:val="left" w:pos="851"/>
        </w:tabs>
        <w:autoSpaceDE w:val="0"/>
        <w:autoSpaceDN w:val="0"/>
        <w:adjustRightInd w:val="0"/>
        <w:spacing w:after="0" w:line="240" w:lineRule="auto"/>
        <w:ind w:left="0"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pentru dreptul de autor, drepturile conexe sau dreptul referitor la desene și modele neînregistrate sau nedepuse – orice mijloace de probă care atestă calitatea de autor a acestuia sau de titular originar.</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Poate fi considerată drept dovadă, astfel cum este prevăzut la lit. a), o copie a înregistrării din baza de date a autorităților naționale sau internaționale competente.</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 xml:space="preserve">Pentru denumirile de origine și indicațiile geografice protejate, dovada va atesta, de asemenea, faptul că titularul este producătorul sau grupul și că denumirea/indicația a fost înregistrată. </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Dacă cererea de intervenție este depusă de către orice altă persoană autorizată să utilizeze unul dintre drepturile de proprietate intelectuală, suplimentar la dovezile menționate mai sus, se depune documentul în temeiul căruia persoana este autorizată să utilizeze dreptul în cauză.</w:t>
      </w:r>
    </w:p>
    <w:p w:rsidR="00C2695C" w:rsidRPr="00C2695C" w:rsidRDefault="00C2695C" w:rsidP="00C2695C">
      <w:pPr>
        <w:tabs>
          <w:tab w:val="left" w:pos="567"/>
          <w:tab w:val="left" w:pos="709"/>
          <w:tab w:val="left" w:pos="851"/>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Dacă cererea de intervenție este depusă de către un reprezentant al titularului de drept sau al oricărei alte persoane autorizate să utilizeze unul dintre drepturile de proprietate intelectuală, la dovezile menționate mai sus se depune, suplimentar, documentul care atestă calitatea lui de reprezentant.</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b/>
          <w:sz w:val="20"/>
          <w:szCs w:val="24"/>
          <w:lang w:val="ro-RO"/>
        </w:rPr>
        <w:t xml:space="preserve">Rubrica 14: </w:t>
      </w:r>
      <w:r w:rsidRPr="00C2695C">
        <w:rPr>
          <w:rFonts w:ascii="Times New Roman" w:eastAsia="Calibri" w:hAnsi="Times New Roman" w:cs="Times New Roman"/>
          <w:sz w:val="20"/>
          <w:szCs w:val="24"/>
          <w:lang w:val="ro-RO"/>
        </w:rPr>
        <w:t xml:space="preserve">Semnând rubrica respectivă, solicitantul certifică faptul că acceptă prevederile capitolului IV din Codul vamal și obligațiile ce decurg din aceasta. </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 xml:space="preserve">    </w:t>
      </w:r>
      <w:r w:rsidRPr="00C2695C">
        <w:rPr>
          <w:rFonts w:ascii="Times New Roman" w:eastAsia="Calibri" w:hAnsi="Times New Roman" w:cs="Times New Roman"/>
          <w:b/>
          <w:i/>
          <w:sz w:val="20"/>
          <w:szCs w:val="24"/>
          <w:lang w:val="ro-RO"/>
        </w:rPr>
        <w:t>Notă:</w:t>
      </w:r>
      <w:r w:rsidRPr="00C2695C">
        <w:rPr>
          <w:rFonts w:ascii="Times New Roman" w:eastAsia="Calibri" w:hAnsi="Times New Roman" w:cs="Times New Roman"/>
          <w:sz w:val="20"/>
          <w:szCs w:val="24"/>
          <w:lang w:val="ro-RO"/>
        </w:rPr>
        <w:t xml:space="preserve"> Cererea de intervenție se depune la aparatul central al Serviciului Vamal în două exemplare: un exemplar, marcat cu cifra „1”, pentru aparatul central al Serviciului Vamal și un exemplar, marcat cu cifra „2”, care, după completarea și semnarea rubricii 15 de către Serviciul Vamal, se returnează solicitantului. </w:t>
      </w:r>
    </w:p>
    <w:p w:rsidR="00C2695C" w:rsidRPr="00C2695C" w:rsidRDefault="00C2695C" w:rsidP="00C2695C">
      <w:pPr>
        <w:tabs>
          <w:tab w:val="left" w:pos="567"/>
        </w:tabs>
        <w:autoSpaceDE w:val="0"/>
        <w:autoSpaceDN w:val="0"/>
        <w:adjustRightInd w:val="0"/>
        <w:spacing w:after="0" w:line="240" w:lineRule="auto"/>
        <w:ind w:right="159" w:firstLine="567"/>
        <w:jc w:val="both"/>
        <w:rPr>
          <w:rFonts w:ascii="Times New Roman" w:eastAsia="Calibri" w:hAnsi="Times New Roman" w:cs="Times New Roman"/>
          <w:sz w:val="20"/>
          <w:szCs w:val="24"/>
          <w:lang w:val="ro-RO"/>
        </w:rPr>
      </w:pPr>
      <w:r w:rsidRPr="00C2695C">
        <w:rPr>
          <w:rFonts w:ascii="Times New Roman" w:eastAsia="Calibri" w:hAnsi="Times New Roman" w:cs="Times New Roman"/>
          <w:sz w:val="20"/>
          <w:szCs w:val="24"/>
          <w:lang w:val="ro-RO"/>
        </w:rPr>
        <w:t>Cererea de intervenție, cererea de prelungire a perioadei de intervenție și documentele anexate trebuie să cuprindă semnătura titularului de drept și ștampila, după caz.</w:t>
      </w:r>
    </w:p>
    <w:p w:rsidR="00C2695C" w:rsidRPr="00C2695C" w:rsidRDefault="00C2695C" w:rsidP="00C2695C">
      <w:pPr>
        <w:tabs>
          <w:tab w:val="left" w:pos="567"/>
        </w:tabs>
        <w:autoSpaceDE w:val="0"/>
        <w:autoSpaceDN w:val="0"/>
        <w:adjustRightInd w:val="0"/>
        <w:spacing w:after="0" w:line="240" w:lineRule="auto"/>
        <w:jc w:val="both"/>
        <w:rPr>
          <w:rFonts w:ascii="Times New Roman" w:eastAsia="Calibri" w:hAnsi="Times New Roman" w:cs="Times New Roman"/>
          <w:sz w:val="20"/>
          <w:szCs w:val="24"/>
          <w:lang w:val="ro-RO"/>
        </w:rPr>
      </w:pPr>
    </w:p>
    <w:p w:rsidR="00A679E7" w:rsidRPr="00C2695C" w:rsidRDefault="00A679E7">
      <w:pPr>
        <w:rPr>
          <w:lang w:val="ro-RO"/>
        </w:rPr>
      </w:pPr>
    </w:p>
    <w:sectPr w:rsidR="00A679E7" w:rsidRPr="00C269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40" w:rsidRDefault="00DA2340" w:rsidP="00C2695C">
      <w:pPr>
        <w:spacing w:after="0" w:line="240" w:lineRule="auto"/>
      </w:pPr>
      <w:r>
        <w:separator/>
      </w:r>
    </w:p>
  </w:endnote>
  <w:endnote w:type="continuationSeparator" w:id="0">
    <w:p w:rsidR="00DA2340" w:rsidRDefault="00DA2340" w:rsidP="00C2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40" w:rsidRDefault="00DA2340" w:rsidP="00C2695C">
      <w:pPr>
        <w:spacing w:after="0" w:line="240" w:lineRule="auto"/>
      </w:pPr>
      <w:r>
        <w:separator/>
      </w:r>
    </w:p>
  </w:footnote>
  <w:footnote w:type="continuationSeparator" w:id="0">
    <w:p w:rsidR="00DA2340" w:rsidRDefault="00DA2340" w:rsidP="00C2695C">
      <w:pPr>
        <w:spacing w:after="0" w:line="240" w:lineRule="auto"/>
      </w:pPr>
      <w:r>
        <w:continuationSeparator/>
      </w:r>
    </w:p>
  </w:footnote>
  <w:footnote w:id="1">
    <w:p w:rsidR="00C2695C" w:rsidRDefault="00C2695C" w:rsidP="00C2695C">
      <w:pPr>
        <w:rPr>
          <w:lang w:val="fr-FR"/>
        </w:rPr>
      </w:pPr>
    </w:p>
    <w:p w:rsidR="00C2695C" w:rsidRPr="0028780D" w:rsidRDefault="00C2695C" w:rsidP="00C2695C">
      <w:r>
        <w:rPr>
          <w:rStyle w:val="a3"/>
        </w:rPr>
        <w:footnoteRef/>
      </w:r>
      <w:r w:rsidRPr="004978EA">
        <w:rPr>
          <w:lang w:val="fr-FR"/>
        </w:rPr>
        <w:t xml:space="preserve"> </w:t>
      </w:r>
      <w:r w:rsidRPr="00C0713A">
        <w:rPr>
          <w:rFonts w:ascii="Times New Roman" w:hAnsi="Times New Roman"/>
        </w:rPr>
        <w:t>Se indică numărul corespunzător.</w:t>
      </w:r>
      <w:r>
        <w:t xml:space="preserve"> </w:t>
      </w:r>
      <w:r w:rsidRPr="00C0713A">
        <w:rPr>
          <w:rFonts w:ascii="Times New Roman" w:hAnsi="Times New Roman"/>
        </w:rPr>
        <w:t>În cazul în care nu există nici un document se indică 0.</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E18AA"/>
    <w:multiLevelType w:val="hybridMultilevel"/>
    <w:tmpl w:val="831EB664"/>
    <w:lvl w:ilvl="0" w:tplc="874A9366">
      <w:start w:val="1"/>
      <w:numFmt w:val="decimal"/>
      <w:lvlText w:val="(%1)"/>
      <w:lvlJc w:val="left"/>
      <w:pPr>
        <w:tabs>
          <w:tab w:val="num" w:pos="680"/>
        </w:tabs>
        <w:ind w:left="907" w:hanging="547"/>
      </w:pPr>
      <w:rPr>
        <w:rFonts w:hint="default"/>
        <w:b w:val="0"/>
        <w:sz w:val="22"/>
        <w:szCs w:val="22"/>
        <w:lang w:val="ro-RO"/>
      </w:rPr>
    </w:lvl>
    <w:lvl w:ilvl="1" w:tplc="1F5EC6E4">
      <w:start w:val="1"/>
      <w:numFmt w:val="lowerLetter"/>
      <w:lvlText w:val="%2)"/>
      <w:lvlJc w:val="left"/>
      <w:pPr>
        <w:tabs>
          <w:tab w:val="num" w:pos="1440"/>
        </w:tabs>
        <w:ind w:left="1440" w:hanging="360"/>
      </w:pPr>
      <w:rPr>
        <w:rFonts w:hint="default"/>
        <w:sz w:val="22"/>
        <w:szCs w:val="22"/>
        <w:lang w:val="ro-R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D8"/>
    <w:rsid w:val="00A679E7"/>
    <w:rsid w:val="00C2695C"/>
    <w:rsid w:val="00DA2340"/>
    <w:rsid w:val="00E7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4DA3-A7BF-41F2-AB0D-8A2141CF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95C"/>
    <w:rPr>
      <w:lang w:val="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26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ma@customs.gov.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Violina VL. Lungu</dc:creator>
  <cp:keywords/>
  <dc:description/>
  <cp:lastModifiedBy>Violina VL. Lungu</cp:lastModifiedBy>
  <cp:revision>2</cp:revision>
  <dcterms:created xsi:type="dcterms:W3CDTF">2023-03-22T11:39:00Z</dcterms:created>
  <dcterms:modified xsi:type="dcterms:W3CDTF">2023-03-22T11:40:00Z</dcterms:modified>
</cp:coreProperties>
</file>